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7A33BD" w:rsidRDefault="007A33BD" w:rsidP="00043634">
      <w:pPr>
        <w:jc w:val="both"/>
        <w:rPr>
          <w:rFonts w:cs="Times New Roman"/>
        </w:rPr>
      </w:pPr>
    </w:p>
    <w:p w:rsidR="00C4051E" w:rsidRDefault="006D7EC3" w:rsidP="00043634">
      <w:pPr>
        <w:jc w:val="both"/>
        <w:rPr>
          <w:rFonts w:cs="Times New Roman"/>
        </w:rPr>
      </w:pPr>
      <w:r w:rsidRPr="008D4791">
        <w:rPr>
          <w:rFonts w:cs="Times New Roman"/>
        </w:rPr>
        <w:t xml:space="preserve">Product: </w:t>
      </w:r>
      <w:r w:rsidR="007A33BD">
        <w:rPr>
          <w:rFonts w:cs="Times New Roman" w:hint="eastAsia"/>
        </w:rPr>
        <w:t>DM-</w:t>
      </w:r>
      <w:r w:rsidR="00C4051E">
        <w:rPr>
          <w:rFonts w:cs="Times New Roman" w:hint="eastAsia"/>
        </w:rPr>
        <w:t>5050PRO</w:t>
      </w:r>
    </w:p>
    <w:p w:rsidR="006D7EC3" w:rsidRPr="008D4791" w:rsidRDefault="007E046B" w:rsidP="00043634">
      <w:pPr>
        <w:jc w:val="both"/>
        <w:rPr>
          <w:rFonts w:cs="Times New Roman"/>
        </w:rPr>
      </w:pPr>
      <w:r>
        <w:rPr>
          <w:rFonts w:cs="Times New Roman" w:hint="eastAsia"/>
        </w:rPr>
        <w:t>Audio System</w:t>
      </w:r>
    </w:p>
    <w:p w:rsidR="006D7EC3" w:rsidRPr="008D4791" w:rsidRDefault="006D7EC3" w:rsidP="00043634">
      <w:pPr>
        <w:jc w:val="both"/>
        <w:rPr>
          <w:rFonts w:cs="Times New Roman"/>
        </w:rPr>
      </w:pPr>
    </w:p>
    <w:p w:rsidR="00273FEF" w:rsidRPr="00273FEF" w:rsidRDefault="007A33BD" w:rsidP="00273FEF">
      <w:pPr>
        <w:jc w:val="both"/>
        <w:rPr>
          <w:rFonts w:cs="Times New Roman"/>
        </w:rPr>
      </w:pPr>
      <w:r w:rsidRPr="00273FEF">
        <w:rPr>
          <w:rFonts w:cs="Times New Roman"/>
        </w:rPr>
        <w:t>Smart Harmony 2</w:t>
      </w:r>
      <w:r w:rsidRPr="00273FEF">
        <w:rPr>
          <w:rFonts w:cs="Times New Roman" w:hint="eastAsia"/>
        </w:rPr>
        <w:t>-</w:t>
      </w:r>
      <w:r w:rsidRPr="00273FEF">
        <w:rPr>
          <w:rFonts w:cs="Times New Roman"/>
        </w:rPr>
        <w:t>ch</w:t>
      </w:r>
      <w:r w:rsidRPr="00273FEF">
        <w:rPr>
          <w:rFonts w:cs="Times New Roman" w:hint="eastAsia"/>
        </w:rPr>
        <w:t>annel</w:t>
      </w:r>
      <w:r w:rsidRPr="00273FEF">
        <w:rPr>
          <w:rFonts w:cs="Times New Roman"/>
        </w:rPr>
        <w:t xml:space="preserve"> </w:t>
      </w:r>
      <w:r w:rsidR="00273FEF" w:rsidRPr="00273FEF">
        <w:rPr>
          <w:rFonts w:cs="Times New Roman" w:hint="eastAsia"/>
        </w:rPr>
        <w:t>50</w:t>
      </w:r>
      <w:r w:rsidRPr="00273FEF">
        <w:rPr>
          <w:rFonts w:cs="Times New Roman"/>
        </w:rPr>
        <w:t xml:space="preserve">W Digital Amplifier is </w:t>
      </w:r>
      <w:r w:rsidR="00273FEF" w:rsidRPr="00273FEF">
        <w:rPr>
          <w:rFonts w:cs="Times New Roman" w:hint="eastAsia"/>
        </w:rPr>
        <w:t>small component, efficient, simple and powerful amplifier. Ideal for Professional use and high end multi room application. This unit is also come with one pair line level output to allow further distribution of music or connect to subwoofer. Multi power output selectable and suggested with a 110V/220V switching power supply allow wide world applications and it</w:t>
      </w:r>
      <w:r w:rsidR="00273FEF" w:rsidRPr="00273FEF">
        <w:rPr>
          <w:rFonts w:cs="Times New Roman"/>
        </w:rPr>
        <w:t>’</w:t>
      </w:r>
      <w:r w:rsidR="00273FEF" w:rsidRPr="00273FEF">
        <w:rPr>
          <w:rFonts w:cs="Times New Roman" w:hint="eastAsia"/>
        </w:rPr>
        <w:t>s very low power consumption for energy saving. Our professional metal case can prevent interference (EMI) and provide over heat/fire protection. Programmable RS232 and IR interface suitable for any system integration. Optional wall mounting bracket and rack mounting bracket also available for any application</w:t>
      </w:r>
      <w:r w:rsidR="00273FEF" w:rsidRPr="00273FEF">
        <w:rPr>
          <w:rFonts w:cs="Times New Roman"/>
        </w:rPr>
        <w:t>’</w:t>
      </w:r>
      <w:r w:rsidR="00273FEF" w:rsidRPr="00273FEF">
        <w:rPr>
          <w:rFonts w:cs="Times New Roman" w:hint="eastAsia"/>
        </w:rPr>
        <w:t>s installation.</w:t>
      </w:r>
    </w:p>
    <w:p w:rsidR="007A33BD" w:rsidRPr="00273FEF" w:rsidRDefault="007A33BD" w:rsidP="007A33BD">
      <w:pPr>
        <w:jc w:val="both"/>
        <w:rPr>
          <w:rFonts w:cs="Times New Roman"/>
        </w:rPr>
      </w:pPr>
    </w:p>
    <w:p w:rsidR="00043634" w:rsidRDefault="00F85B26" w:rsidP="00B578E9">
      <w:pPr>
        <w:jc w:val="center"/>
        <w:rPr>
          <w:rFonts w:cs="Times New Roman"/>
        </w:rPr>
      </w:pPr>
      <w:r>
        <w:rPr>
          <w:rFonts w:cs="Times New Roman"/>
          <w:noProof/>
        </w:rPr>
        <w:drawing>
          <wp:inline distT="0" distB="0" distL="0" distR="0">
            <wp:extent cx="6416675" cy="4051886"/>
            <wp:effectExtent l="1905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416675" cy="4051886"/>
                    </a:xfrm>
                    <a:prstGeom prst="rect">
                      <a:avLst/>
                    </a:prstGeom>
                    <a:noFill/>
                    <a:ln w="9525">
                      <a:noFill/>
                      <a:miter lim="800000"/>
                      <a:headEnd/>
                      <a:tailEnd/>
                    </a:ln>
                  </pic:spPr>
                </pic:pic>
              </a:graphicData>
            </a:graphic>
          </wp:inline>
        </w:drawing>
      </w:r>
    </w:p>
    <w:p w:rsidR="006D7EC3" w:rsidRPr="008D4791" w:rsidRDefault="006D7EC3" w:rsidP="00043634">
      <w:pPr>
        <w:jc w:val="both"/>
        <w:rPr>
          <w:rFonts w:cs="Times New Roman"/>
        </w:rPr>
      </w:pPr>
    </w:p>
    <w:p w:rsidR="00FA050C" w:rsidRPr="00FA050C" w:rsidRDefault="00FA050C" w:rsidP="00FA050C">
      <w:pPr>
        <w:rPr>
          <w:rFonts w:cs="Times New Roman"/>
          <w:b/>
          <w:u w:val="single"/>
        </w:rPr>
      </w:pPr>
      <w:r w:rsidRPr="00FA050C">
        <w:rPr>
          <w:rFonts w:cs="Times New Roman"/>
          <w:b/>
          <w:u w:val="single"/>
        </w:rPr>
        <w:t>Cosmetic:</w:t>
      </w:r>
    </w:p>
    <w:p w:rsidR="00FA050C" w:rsidRPr="00FA050C" w:rsidRDefault="00FA050C" w:rsidP="00FA050C">
      <w:pPr>
        <w:widowControl/>
        <w:numPr>
          <w:ilvl w:val="0"/>
          <w:numId w:val="29"/>
        </w:numPr>
        <w:rPr>
          <w:rFonts w:cs="Times New Roman"/>
        </w:rPr>
      </w:pPr>
      <w:r w:rsidRPr="00FA050C">
        <w:rPr>
          <w:rFonts w:cs="Times New Roman"/>
        </w:rPr>
        <w:t>1mm aluminum front and rear panels</w:t>
      </w:r>
    </w:p>
    <w:p w:rsidR="00FA050C" w:rsidRPr="00FA050C" w:rsidRDefault="00FA050C" w:rsidP="00FA050C">
      <w:pPr>
        <w:widowControl/>
        <w:numPr>
          <w:ilvl w:val="0"/>
          <w:numId w:val="29"/>
        </w:numPr>
        <w:rPr>
          <w:rFonts w:cs="Times New Roman"/>
        </w:rPr>
      </w:pPr>
      <w:r w:rsidRPr="00FA050C">
        <w:rPr>
          <w:rFonts w:cs="Times New Roman"/>
        </w:rPr>
        <w:t xml:space="preserve">Metal case with </w:t>
      </w:r>
      <w:r w:rsidRPr="00FA050C">
        <w:rPr>
          <w:rFonts w:cs="Times New Roman" w:hint="eastAsia"/>
        </w:rPr>
        <w:t>gray</w:t>
      </w:r>
      <w:r w:rsidRPr="00FA050C">
        <w:rPr>
          <w:rFonts w:cs="Times New Roman"/>
        </w:rPr>
        <w:t xml:space="preserve"> and black color finishing</w:t>
      </w:r>
    </w:p>
    <w:p w:rsidR="00FA050C" w:rsidRPr="00FA050C" w:rsidRDefault="00273FEF" w:rsidP="00FA050C">
      <w:pPr>
        <w:widowControl/>
        <w:numPr>
          <w:ilvl w:val="0"/>
          <w:numId w:val="29"/>
        </w:numPr>
        <w:rPr>
          <w:rFonts w:cs="Times New Roman"/>
        </w:rPr>
      </w:pPr>
      <w:r>
        <w:rPr>
          <w:rFonts w:cs="Times New Roman"/>
        </w:rPr>
        <w:t>Size: 1</w:t>
      </w:r>
      <w:r>
        <w:rPr>
          <w:rFonts w:cs="Times New Roman" w:hint="eastAsia"/>
        </w:rPr>
        <w:t>87</w:t>
      </w:r>
      <w:r w:rsidR="00FA050C" w:rsidRPr="00FA050C">
        <w:rPr>
          <w:rFonts w:cs="Times New Roman" w:hint="eastAsia"/>
        </w:rPr>
        <w:t xml:space="preserve">mm(W) x </w:t>
      </w:r>
      <w:r w:rsidR="00FA050C" w:rsidRPr="00FA050C">
        <w:rPr>
          <w:rFonts w:cs="Times New Roman"/>
        </w:rPr>
        <w:t>93</w:t>
      </w:r>
      <w:r w:rsidR="00FA050C" w:rsidRPr="00FA050C">
        <w:rPr>
          <w:rFonts w:cs="Times New Roman" w:hint="eastAsia"/>
        </w:rPr>
        <w:t xml:space="preserve">mm(L) x </w:t>
      </w:r>
      <w:r w:rsidR="00FA050C" w:rsidRPr="00FA050C">
        <w:rPr>
          <w:rFonts w:cs="Times New Roman"/>
        </w:rPr>
        <w:t>40</w:t>
      </w:r>
      <w:r w:rsidR="00FA050C" w:rsidRPr="00FA050C">
        <w:rPr>
          <w:rFonts w:cs="Times New Roman" w:hint="eastAsia"/>
        </w:rPr>
        <w:t>mm(H)</w:t>
      </w:r>
    </w:p>
    <w:p w:rsidR="00FA050C" w:rsidRDefault="00FA050C" w:rsidP="00FA050C">
      <w:pPr>
        <w:widowControl/>
        <w:numPr>
          <w:ilvl w:val="0"/>
          <w:numId w:val="29"/>
        </w:numPr>
        <w:rPr>
          <w:rFonts w:cs="Times New Roman"/>
        </w:rPr>
      </w:pPr>
      <w:r w:rsidRPr="00FA050C">
        <w:rPr>
          <w:rFonts w:cs="Times New Roman" w:hint="eastAsia"/>
        </w:rPr>
        <w:t xml:space="preserve">Weight: </w:t>
      </w:r>
      <w:r w:rsidR="00273FEF">
        <w:rPr>
          <w:rFonts w:cs="Times New Roman" w:hint="eastAsia"/>
        </w:rPr>
        <w:t>1.2</w:t>
      </w:r>
      <w:r w:rsidRPr="00FA050C">
        <w:rPr>
          <w:rFonts w:cs="Times New Roman" w:hint="eastAsia"/>
        </w:rPr>
        <w:t>kg</w:t>
      </w:r>
    </w:p>
    <w:p w:rsidR="00F85B26" w:rsidRDefault="00F85B26">
      <w:pPr>
        <w:widowControl/>
        <w:rPr>
          <w:rFonts w:cs="Times New Roman"/>
        </w:rPr>
      </w:pPr>
      <w:r>
        <w:rPr>
          <w:rFonts w:cs="Times New Roman"/>
        </w:rPr>
        <w:br w:type="page"/>
      </w:r>
    </w:p>
    <w:p w:rsidR="00FA050C" w:rsidRDefault="00FA050C" w:rsidP="00FA050C">
      <w:pPr>
        <w:rPr>
          <w:rFonts w:cs="Times New Roman" w:hint="eastAsia"/>
          <w:b/>
          <w:u w:val="single"/>
        </w:rPr>
      </w:pPr>
      <w:r w:rsidRPr="00FA050C">
        <w:rPr>
          <w:rFonts w:cs="Times New Roman"/>
          <w:b/>
          <w:u w:val="single"/>
        </w:rPr>
        <w:lastRenderedPageBreak/>
        <w:t>Features:</w:t>
      </w:r>
    </w:p>
    <w:p w:rsidR="00F85B26" w:rsidRPr="00FA050C" w:rsidRDefault="00F85B26" w:rsidP="00FA050C">
      <w:pPr>
        <w:rPr>
          <w:rFonts w:cs="Times New Roman"/>
          <w:b/>
          <w:u w:val="single"/>
        </w:rPr>
      </w:pPr>
    </w:p>
    <w:p w:rsidR="00273FEF" w:rsidRPr="00273FEF" w:rsidRDefault="00F85B26" w:rsidP="00273FEF">
      <w:pPr>
        <w:pStyle w:val="Default"/>
        <w:numPr>
          <w:ilvl w:val="0"/>
          <w:numId w:val="34"/>
        </w:numPr>
        <w:rPr>
          <w:rFonts w:asciiTheme="minorHAnsi" w:eastAsiaTheme="minorEastAsia" w:hAnsiTheme="minorHAnsi"/>
          <w:color w:val="auto"/>
          <w:kern w:val="2"/>
          <w:szCs w:val="22"/>
        </w:rPr>
      </w:pPr>
      <w:r>
        <w:rPr>
          <w:rFonts w:asciiTheme="minorHAnsi" w:eastAsiaTheme="minorEastAsia" w:hAnsiTheme="minorHAnsi" w:hint="eastAsia"/>
          <w:color w:val="auto"/>
          <w:kern w:val="2"/>
          <w:szCs w:val="22"/>
        </w:rPr>
        <w:t>50</w:t>
      </w:r>
      <w:r w:rsidR="00273FEF" w:rsidRPr="00273FEF">
        <w:rPr>
          <w:rFonts w:asciiTheme="minorHAnsi" w:eastAsiaTheme="minorEastAsia" w:hAnsiTheme="minorHAnsi"/>
          <w:color w:val="auto"/>
          <w:kern w:val="2"/>
          <w:szCs w:val="22"/>
        </w:rPr>
        <w:t xml:space="preserve">W + </w:t>
      </w:r>
      <w:r>
        <w:rPr>
          <w:rFonts w:asciiTheme="minorHAnsi" w:eastAsiaTheme="minorEastAsia" w:hAnsiTheme="minorHAnsi" w:hint="eastAsia"/>
          <w:color w:val="auto"/>
          <w:kern w:val="2"/>
          <w:szCs w:val="22"/>
        </w:rPr>
        <w:t>50</w:t>
      </w:r>
      <w:r w:rsidR="00273FEF" w:rsidRPr="00273FEF">
        <w:rPr>
          <w:rFonts w:asciiTheme="minorHAnsi" w:eastAsiaTheme="minorEastAsia" w:hAnsiTheme="minorHAnsi"/>
          <w:color w:val="auto"/>
          <w:kern w:val="2"/>
          <w:szCs w:val="22"/>
        </w:rPr>
        <w:t>W Output Power</w:t>
      </w:r>
    </w:p>
    <w:p w:rsid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 xml:space="preserve">SPDIF (Coaxial) </w:t>
      </w:r>
      <w:r w:rsidRPr="00273FEF">
        <w:rPr>
          <w:rFonts w:asciiTheme="minorHAnsi" w:eastAsiaTheme="minorEastAsia" w:hAnsiTheme="minorHAnsi"/>
          <w:color w:val="auto"/>
          <w:kern w:val="2"/>
          <w:szCs w:val="22"/>
        </w:rPr>
        <w:t xml:space="preserve">Audio Input x </w:t>
      </w:r>
      <w:r w:rsidRPr="00273FEF">
        <w:rPr>
          <w:rFonts w:asciiTheme="minorHAnsi" w:eastAsiaTheme="minorEastAsia" w:hAnsiTheme="minorHAnsi" w:hint="eastAsia"/>
          <w:color w:val="auto"/>
          <w:kern w:val="2"/>
          <w:szCs w:val="22"/>
        </w:rPr>
        <w:t>1</w:t>
      </w:r>
    </w:p>
    <w:p w:rsidR="00A3018E" w:rsidRPr="00273FEF" w:rsidRDefault="00A3018E" w:rsidP="00273FEF">
      <w:pPr>
        <w:pStyle w:val="Default"/>
        <w:numPr>
          <w:ilvl w:val="0"/>
          <w:numId w:val="34"/>
        </w:numPr>
        <w:rPr>
          <w:rFonts w:asciiTheme="minorHAnsi" w:eastAsiaTheme="minorEastAsia" w:hAnsiTheme="minorHAnsi"/>
          <w:color w:val="auto"/>
          <w:kern w:val="2"/>
          <w:szCs w:val="22"/>
        </w:rPr>
      </w:pPr>
      <w:r>
        <w:rPr>
          <w:rFonts w:asciiTheme="minorHAnsi" w:eastAsiaTheme="minorEastAsia" w:hAnsiTheme="minorHAnsi" w:hint="eastAsia"/>
          <w:color w:val="auto"/>
          <w:kern w:val="2"/>
          <w:szCs w:val="22"/>
        </w:rPr>
        <w:t>Optical Audio Input x 1</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 xml:space="preserve">2 Channel </w:t>
      </w:r>
      <w:r w:rsidRPr="00273FEF">
        <w:rPr>
          <w:rFonts w:asciiTheme="minorHAnsi" w:eastAsiaTheme="minorEastAsia" w:hAnsiTheme="minorHAnsi"/>
          <w:color w:val="auto"/>
          <w:kern w:val="2"/>
          <w:szCs w:val="22"/>
        </w:rPr>
        <w:t>Analogue</w:t>
      </w:r>
      <w:r w:rsidR="00A3018E">
        <w:rPr>
          <w:rFonts w:asciiTheme="minorHAnsi" w:eastAsiaTheme="minorEastAsia" w:hAnsiTheme="minorHAnsi" w:hint="eastAsia"/>
          <w:color w:val="auto"/>
          <w:kern w:val="2"/>
          <w:szCs w:val="22"/>
        </w:rPr>
        <w:t xml:space="preserve"> Audio Input x 2</w:t>
      </w:r>
      <w:r w:rsidRPr="00273FEF">
        <w:rPr>
          <w:rFonts w:asciiTheme="minorHAnsi" w:eastAsiaTheme="minorEastAsia" w:hAnsiTheme="minorHAnsi" w:hint="eastAsia"/>
          <w:color w:val="auto"/>
          <w:kern w:val="2"/>
          <w:szCs w:val="22"/>
        </w:rPr>
        <w:t xml:space="preserve"> </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Digital Volume Control Keypad</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2 Channel Speaker Level and Line Level output</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color w:val="auto"/>
          <w:kern w:val="2"/>
          <w:szCs w:val="22"/>
        </w:rPr>
        <w:t>Thermal and Short-Circuit Protection</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IR and RS232 control interface (DB9-Pin 2,3,5 RS232 and Pin 5,9 IR)</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 xml:space="preserve">Sampling Rate 32kHZ </w:t>
      </w:r>
      <w:r w:rsidRPr="00273FEF">
        <w:rPr>
          <w:rFonts w:asciiTheme="minorHAnsi" w:eastAsiaTheme="minorEastAsia" w:hAnsiTheme="minorHAnsi"/>
          <w:color w:val="auto"/>
          <w:kern w:val="2"/>
          <w:szCs w:val="22"/>
        </w:rPr>
        <w:t>–</w:t>
      </w:r>
      <w:r w:rsidRPr="00273FEF">
        <w:rPr>
          <w:rFonts w:asciiTheme="minorHAnsi" w:eastAsiaTheme="minorEastAsia" w:hAnsiTheme="minorHAnsi" w:hint="eastAsia"/>
          <w:color w:val="auto"/>
          <w:kern w:val="2"/>
          <w:szCs w:val="22"/>
        </w:rPr>
        <w:t xml:space="preserve"> 96kHz</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Data Formats: 16, 20, 24 Bit</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Total harmonic distortion &lt; 0.3%</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 xml:space="preserve">Frequency response: 32kHz - 96kHz </w:t>
      </w:r>
      <w:bookmarkStart w:id="0" w:name="OLE_LINK1"/>
      <w:bookmarkStart w:id="1" w:name="OLE_LINK2"/>
      <w:r w:rsidRPr="00273FEF">
        <w:rPr>
          <w:rFonts w:asciiTheme="minorHAnsi" w:eastAsiaTheme="minorEastAsia" w:hAnsiTheme="minorHAnsi" w:hint="eastAsia"/>
          <w:color w:val="auto"/>
          <w:kern w:val="2"/>
          <w:szCs w:val="22"/>
        </w:rPr>
        <w:t>±</w:t>
      </w:r>
      <w:r w:rsidRPr="00273FEF">
        <w:rPr>
          <w:rFonts w:asciiTheme="minorHAnsi" w:eastAsiaTheme="minorEastAsia" w:hAnsiTheme="minorHAnsi" w:hint="eastAsia"/>
          <w:color w:val="auto"/>
          <w:kern w:val="2"/>
          <w:szCs w:val="22"/>
        </w:rPr>
        <w:t>0.5 dB</w:t>
      </w:r>
      <w:bookmarkEnd w:id="0"/>
      <w:bookmarkEnd w:id="1"/>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&gt; 102 dB Dynamic Range</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5V Tolerant Input</w:t>
      </w:r>
    </w:p>
    <w:p w:rsidR="00273FEF" w:rsidRPr="00273FEF" w:rsidRDefault="00273FEF" w:rsidP="00273FEF">
      <w:pPr>
        <w:pStyle w:val="Default"/>
        <w:numPr>
          <w:ilvl w:val="0"/>
          <w:numId w:val="34"/>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 xml:space="preserve">Registering on CE, FCC, </w:t>
      </w:r>
      <w:proofErr w:type="spellStart"/>
      <w:r w:rsidRPr="00273FEF">
        <w:rPr>
          <w:rFonts w:asciiTheme="minorHAnsi" w:eastAsiaTheme="minorEastAsia" w:hAnsiTheme="minorHAnsi" w:hint="eastAsia"/>
          <w:color w:val="auto"/>
          <w:kern w:val="2"/>
          <w:szCs w:val="22"/>
        </w:rPr>
        <w:t>RoHS</w:t>
      </w:r>
      <w:proofErr w:type="spellEnd"/>
    </w:p>
    <w:p w:rsidR="00A9181D" w:rsidRDefault="00A9181D" w:rsidP="00FA050C">
      <w:pPr>
        <w:jc w:val="both"/>
        <w:rPr>
          <w:rFonts w:cs="Times New Roman"/>
        </w:rPr>
      </w:pPr>
    </w:p>
    <w:p w:rsidR="00FA050C" w:rsidRPr="00273FEF" w:rsidRDefault="00043634" w:rsidP="00FA050C">
      <w:pPr>
        <w:rPr>
          <w:rFonts w:cs="Times New Roman"/>
        </w:rPr>
      </w:pPr>
      <w:r w:rsidRPr="00A9181D">
        <w:rPr>
          <w:rFonts w:cs="Times New Roman"/>
          <w:b/>
          <w:u w:val="single"/>
        </w:rPr>
        <w:t>Specifications:</w:t>
      </w:r>
      <w:r w:rsidRPr="00A9181D">
        <w:rPr>
          <w:rFonts w:cs="Times New Roman"/>
          <w:b/>
          <w:u w:val="single"/>
        </w:rPr>
        <w:cr/>
      </w:r>
      <w:r w:rsidRPr="00043634">
        <w:rPr>
          <w:rFonts w:cs="Times New Roman"/>
        </w:rPr>
        <w:cr/>
      </w:r>
    </w:p>
    <w:p w:rsidR="00273FEF" w:rsidRDefault="00273FEF" w:rsidP="00273FEF">
      <w:pPr>
        <w:pStyle w:val="Default"/>
        <w:rPr>
          <w:rFonts w:asciiTheme="minorHAnsi" w:eastAsiaTheme="minorEastAsia" w:hAnsiTheme="minorHAnsi"/>
          <w:b/>
          <w:color w:val="auto"/>
          <w:kern w:val="2"/>
          <w:szCs w:val="22"/>
        </w:rPr>
      </w:pPr>
      <w:r w:rsidRPr="00273FEF">
        <w:rPr>
          <w:rFonts w:asciiTheme="minorHAnsi" w:eastAsiaTheme="minorEastAsia" w:hAnsiTheme="minorHAnsi"/>
          <w:b/>
          <w:color w:val="auto"/>
          <w:kern w:val="2"/>
          <w:szCs w:val="22"/>
        </w:rPr>
        <w:t>Connections:</w:t>
      </w:r>
    </w:p>
    <w:p w:rsidR="00273FEF" w:rsidRPr="00273FEF" w:rsidRDefault="00273FEF" w:rsidP="00273FEF">
      <w:pPr>
        <w:pStyle w:val="Default"/>
        <w:rPr>
          <w:rFonts w:asciiTheme="minorHAnsi" w:eastAsiaTheme="minorEastAsia" w:hAnsiTheme="minorHAnsi"/>
          <w:b/>
          <w:color w:val="auto"/>
          <w:kern w:val="2"/>
          <w:szCs w:val="22"/>
        </w:rPr>
      </w:pPr>
    </w:p>
    <w:p w:rsidR="00273FEF" w:rsidRPr="00273FEF" w:rsidRDefault="00A3018E" w:rsidP="00273FEF">
      <w:pPr>
        <w:pStyle w:val="Default"/>
        <w:numPr>
          <w:ilvl w:val="0"/>
          <w:numId w:val="31"/>
        </w:numPr>
        <w:rPr>
          <w:rFonts w:asciiTheme="minorHAnsi" w:eastAsiaTheme="minorEastAsia" w:hAnsiTheme="minorHAnsi"/>
          <w:color w:val="auto"/>
          <w:kern w:val="2"/>
          <w:szCs w:val="22"/>
        </w:rPr>
      </w:pPr>
      <w:r>
        <w:rPr>
          <w:rFonts w:asciiTheme="minorHAnsi" w:eastAsiaTheme="minorEastAsia" w:hAnsiTheme="minorHAnsi" w:hint="eastAsia"/>
          <w:color w:val="auto"/>
          <w:kern w:val="2"/>
          <w:szCs w:val="22"/>
        </w:rPr>
        <w:t>2</w:t>
      </w:r>
      <w:r w:rsidR="00273FEF" w:rsidRPr="00273FEF">
        <w:rPr>
          <w:rFonts w:asciiTheme="minorHAnsi" w:eastAsiaTheme="minorEastAsia" w:hAnsiTheme="minorHAnsi" w:hint="eastAsia"/>
          <w:color w:val="auto"/>
          <w:kern w:val="2"/>
          <w:szCs w:val="22"/>
        </w:rPr>
        <w:t xml:space="preserve"> Pair of </w:t>
      </w:r>
      <w:r w:rsidR="00273FEF" w:rsidRPr="00273FEF">
        <w:rPr>
          <w:rFonts w:asciiTheme="minorHAnsi" w:eastAsiaTheme="minorEastAsia" w:hAnsiTheme="minorHAnsi"/>
          <w:color w:val="auto"/>
          <w:kern w:val="2"/>
          <w:szCs w:val="22"/>
        </w:rPr>
        <w:t>2 channels RCA female connector</w:t>
      </w:r>
      <w:r w:rsidR="00273FEF" w:rsidRPr="00273FEF">
        <w:rPr>
          <w:rFonts w:asciiTheme="minorHAnsi" w:eastAsiaTheme="minorEastAsia" w:hAnsiTheme="minorHAnsi" w:hint="eastAsia"/>
          <w:color w:val="auto"/>
          <w:kern w:val="2"/>
          <w:szCs w:val="22"/>
        </w:rPr>
        <w:t xml:space="preserve"> for Analogue </w:t>
      </w:r>
      <w:r w:rsidR="00273FEF" w:rsidRPr="00273FEF">
        <w:rPr>
          <w:rFonts w:asciiTheme="minorHAnsi" w:eastAsiaTheme="minorEastAsia" w:hAnsiTheme="minorHAnsi"/>
          <w:color w:val="auto"/>
          <w:kern w:val="2"/>
          <w:szCs w:val="22"/>
        </w:rPr>
        <w:t>Audio input</w:t>
      </w:r>
    </w:p>
    <w:p w:rsidR="00273FEF" w:rsidRDefault="00273FEF" w:rsidP="00273FEF">
      <w:pPr>
        <w:pStyle w:val="Default"/>
        <w:numPr>
          <w:ilvl w:val="0"/>
          <w:numId w:val="31"/>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1 Piece 1 channel RCA female connector for Digital Audio input</w:t>
      </w:r>
    </w:p>
    <w:p w:rsidR="00A3018E" w:rsidRPr="00273FEF" w:rsidRDefault="00A3018E" w:rsidP="00273FEF">
      <w:pPr>
        <w:pStyle w:val="Default"/>
        <w:numPr>
          <w:ilvl w:val="0"/>
          <w:numId w:val="31"/>
        </w:numPr>
        <w:rPr>
          <w:rFonts w:asciiTheme="minorHAnsi" w:eastAsiaTheme="minorEastAsia" w:hAnsiTheme="minorHAnsi"/>
          <w:color w:val="auto"/>
          <w:kern w:val="2"/>
          <w:szCs w:val="22"/>
        </w:rPr>
      </w:pPr>
      <w:r>
        <w:rPr>
          <w:rFonts w:asciiTheme="minorHAnsi" w:eastAsiaTheme="minorEastAsia" w:hAnsiTheme="minorHAnsi" w:hint="eastAsia"/>
          <w:color w:val="auto"/>
          <w:kern w:val="2"/>
          <w:szCs w:val="22"/>
        </w:rPr>
        <w:t>1 Piece 1 channel optical connection for Digital Audio input</w:t>
      </w:r>
    </w:p>
    <w:p w:rsidR="00273FEF" w:rsidRPr="00273FEF" w:rsidRDefault="00273FEF" w:rsidP="00273FEF">
      <w:pPr>
        <w:pStyle w:val="Default"/>
        <w:numPr>
          <w:ilvl w:val="0"/>
          <w:numId w:val="31"/>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 xml:space="preserve">2 Channel </w:t>
      </w:r>
      <w:r w:rsidR="00A3018E">
        <w:rPr>
          <w:rFonts w:asciiTheme="minorHAnsi" w:eastAsiaTheme="minorEastAsia" w:hAnsiTheme="minorHAnsi" w:hint="eastAsia"/>
          <w:color w:val="auto"/>
          <w:kern w:val="2"/>
          <w:szCs w:val="22"/>
        </w:rPr>
        <w:t>35</w:t>
      </w:r>
      <w:r w:rsidRPr="00273FEF">
        <w:rPr>
          <w:rFonts w:asciiTheme="minorHAnsi" w:eastAsiaTheme="minorEastAsia" w:hAnsiTheme="minorHAnsi" w:hint="eastAsia"/>
          <w:color w:val="auto"/>
          <w:kern w:val="2"/>
          <w:szCs w:val="22"/>
        </w:rPr>
        <w:t>W Speaker Level Output</w:t>
      </w:r>
      <w:r w:rsidR="00A3018E">
        <w:rPr>
          <w:rFonts w:asciiTheme="minorHAnsi" w:eastAsiaTheme="minorEastAsia" w:hAnsiTheme="minorHAnsi" w:hint="eastAsia"/>
          <w:color w:val="auto"/>
          <w:kern w:val="2"/>
          <w:szCs w:val="22"/>
        </w:rPr>
        <w:t xml:space="preserve"> (50W Max)</w:t>
      </w:r>
    </w:p>
    <w:p w:rsidR="00273FEF" w:rsidRPr="00273FEF" w:rsidRDefault="00273FEF" w:rsidP="00273FEF">
      <w:pPr>
        <w:pStyle w:val="Default"/>
        <w:numPr>
          <w:ilvl w:val="0"/>
          <w:numId w:val="31"/>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 xml:space="preserve">1 </w:t>
      </w:r>
      <w:r w:rsidR="00A3018E">
        <w:rPr>
          <w:rFonts w:asciiTheme="minorHAnsi" w:eastAsiaTheme="minorEastAsia" w:hAnsiTheme="minorHAnsi" w:hint="eastAsia"/>
          <w:color w:val="auto"/>
          <w:kern w:val="2"/>
          <w:szCs w:val="22"/>
        </w:rPr>
        <w:t>Piece</w:t>
      </w:r>
      <w:r w:rsidRPr="00273FEF">
        <w:rPr>
          <w:rFonts w:asciiTheme="minorHAnsi" w:eastAsiaTheme="minorEastAsia" w:hAnsiTheme="minorHAnsi" w:hint="eastAsia"/>
          <w:color w:val="auto"/>
          <w:kern w:val="2"/>
          <w:szCs w:val="22"/>
        </w:rPr>
        <w:t xml:space="preserve"> of </w:t>
      </w:r>
      <w:r w:rsidR="00A3018E">
        <w:rPr>
          <w:rFonts w:asciiTheme="minorHAnsi" w:eastAsiaTheme="minorEastAsia" w:hAnsiTheme="minorHAnsi" w:hint="eastAsia"/>
          <w:color w:val="auto"/>
          <w:kern w:val="2"/>
          <w:szCs w:val="22"/>
        </w:rPr>
        <w:t>Stereo 3.5mm jack</w:t>
      </w:r>
      <w:r w:rsidRPr="00273FEF">
        <w:rPr>
          <w:rFonts w:asciiTheme="minorHAnsi" w:eastAsiaTheme="minorEastAsia" w:hAnsiTheme="minorHAnsi" w:hint="eastAsia"/>
          <w:color w:val="auto"/>
          <w:kern w:val="2"/>
          <w:szCs w:val="22"/>
        </w:rPr>
        <w:t xml:space="preserve"> female connector for Analogue Audio Line Level Output</w:t>
      </w:r>
    </w:p>
    <w:p w:rsidR="00273FEF" w:rsidRPr="00273FEF" w:rsidRDefault="00273FEF" w:rsidP="00273FEF">
      <w:pPr>
        <w:pStyle w:val="Default"/>
        <w:numPr>
          <w:ilvl w:val="0"/>
          <w:numId w:val="31"/>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Volume Control Keypad connector for remote control</w:t>
      </w:r>
    </w:p>
    <w:p w:rsidR="00273FEF" w:rsidRPr="00273FEF" w:rsidRDefault="00273FEF" w:rsidP="00273FEF">
      <w:pPr>
        <w:pStyle w:val="Default"/>
        <w:numPr>
          <w:ilvl w:val="0"/>
          <w:numId w:val="31"/>
        </w:numPr>
        <w:rPr>
          <w:rFonts w:asciiTheme="minorHAnsi" w:eastAsiaTheme="minorEastAsia" w:hAnsiTheme="minorHAnsi"/>
          <w:color w:val="auto"/>
          <w:kern w:val="2"/>
          <w:szCs w:val="22"/>
        </w:rPr>
      </w:pPr>
      <w:r w:rsidRPr="00273FEF">
        <w:rPr>
          <w:rFonts w:asciiTheme="minorHAnsi" w:eastAsiaTheme="minorEastAsia" w:hAnsiTheme="minorHAnsi" w:hint="eastAsia"/>
          <w:color w:val="auto"/>
          <w:kern w:val="2"/>
          <w:szCs w:val="22"/>
        </w:rPr>
        <w:t>DB9 connector for IR and RS232 I/O control interface</w:t>
      </w:r>
    </w:p>
    <w:p w:rsidR="00273FEF" w:rsidRPr="00273FEF" w:rsidRDefault="00273FEF" w:rsidP="00273FEF">
      <w:pPr>
        <w:pStyle w:val="Default"/>
        <w:rPr>
          <w:rFonts w:asciiTheme="minorHAnsi" w:eastAsiaTheme="minorEastAsia" w:hAnsiTheme="minorHAnsi"/>
          <w:color w:val="auto"/>
          <w:kern w:val="2"/>
          <w:szCs w:val="22"/>
        </w:rPr>
      </w:pPr>
    </w:p>
    <w:p w:rsidR="00273FEF" w:rsidRDefault="00273FEF" w:rsidP="00273FEF">
      <w:pPr>
        <w:pStyle w:val="Default"/>
        <w:rPr>
          <w:rFonts w:asciiTheme="minorHAnsi" w:eastAsiaTheme="minorEastAsia" w:hAnsiTheme="minorHAnsi"/>
          <w:b/>
          <w:color w:val="auto"/>
          <w:kern w:val="2"/>
          <w:szCs w:val="22"/>
        </w:rPr>
      </w:pPr>
      <w:r w:rsidRPr="00273FEF">
        <w:rPr>
          <w:rFonts w:asciiTheme="minorHAnsi" w:eastAsiaTheme="minorEastAsia" w:hAnsiTheme="minorHAnsi"/>
          <w:b/>
          <w:color w:val="auto"/>
          <w:kern w:val="2"/>
          <w:szCs w:val="22"/>
        </w:rPr>
        <w:t>Others:</w:t>
      </w:r>
    </w:p>
    <w:p w:rsidR="00273FEF" w:rsidRPr="00273FEF" w:rsidRDefault="00273FEF" w:rsidP="00273FEF">
      <w:pPr>
        <w:pStyle w:val="Default"/>
        <w:rPr>
          <w:rFonts w:asciiTheme="minorHAnsi" w:eastAsiaTheme="minorEastAsia" w:hAnsiTheme="minorHAnsi"/>
          <w:b/>
          <w:color w:val="auto"/>
          <w:kern w:val="2"/>
          <w:szCs w:val="22"/>
        </w:rPr>
      </w:pPr>
    </w:p>
    <w:p w:rsidR="00273FEF" w:rsidRPr="00273FEF" w:rsidRDefault="00273FEF" w:rsidP="00273FEF">
      <w:pPr>
        <w:pStyle w:val="Default"/>
        <w:rPr>
          <w:rFonts w:asciiTheme="minorHAnsi" w:eastAsiaTheme="minorEastAsia" w:hAnsiTheme="minorHAnsi"/>
          <w:color w:val="auto"/>
          <w:kern w:val="2"/>
          <w:szCs w:val="22"/>
        </w:rPr>
      </w:pPr>
      <w:r w:rsidRPr="00273FEF">
        <w:rPr>
          <w:rFonts w:asciiTheme="minorHAnsi" w:eastAsiaTheme="minorEastAsia" w:hAnsiTheme="minorHAnsi"/>
          <w:color w:val="auto"/>
          <w:kern w:val="2"/>
          <w:szCs w:val="22"/>
        </w:rPr>
        <w:t>Operating Voltage:                     Operating Range 1</w:t>
      </w:r>
      <w:r w:rsidRPr="00273FEF">
        <w:rPr>
          <w:rFonts w:asciiTheme="minorHAnsi" w:eastAsiaTheme="minorEastAsia" w:hAnsiTheme="minorHAnsi" w:hint="eastAsia"/>
          <w:color w:val="auto"/>
          <w:kern w:val="2"/>
          <w:szCs w:val="22"/>
        </w:rPr>
        <w:t>2V</w:t>
      </w:r>
      <w:r w:rsidRPr="00273FEF">
        <w:rPr>
          <w:rFonts w:asciiTheme="minorHAnsi" w:eastAsiaTheme="minorEastAsia" w:hAnsiTheme="minorHAnsi"/>
          <w:color w:val="auto"/>
          <w:kern w:val="2"/>
          <w:szCs w:val="22"/>
        </w:rPr>
        <w:t xml:space="preserve"> ~ </w:t>
      </w:r>
      <w:r w:rsidRPr="00273FEF">
        <w:rPr>
          <w:rFonts w:asciiTheme="minorHAnsi" w:eastAsiaTheme="minorEastAsia" w:hAnsiTheme="minorHAnsi" w:hint="eastAsia"/>
          <w:color w:val="auto"/>
          <w:kern w:val="2"/>
          <w:szCs w:val="22"/>
        </w:rPr>
        <w:t>30</w:t>
      </w:r>
      <w:r w:rsidRPr="00273FEF">
        <w:rPr>
          <w:rFonts w:asciiTheme="minorHAnsi" w:eastAsiaTheme="minorEastAsia" w:hAnsiTheme="minorHAnsi"/>
          <w:color w:val="auto"/>
          <w:kern w:val="2"/>
          <w:szCs w:val="22"/>
        </w:rPr>
        <w:t>V DC</w:t>
      </w:r>
    </w:p>
    <w:p w:rsidR="00273FEF" w:rsidRPr="00273FEF" w:rsidRDefault="00273FEF" w:rsidP="00273FEF">
      <w:pPr>
        <w:pStyle w:val="Default"/>
        <w:rPr>
          <w:rFonts w:asciiTheme="minorHAnsi" w:eastAsiaTheme="minorEastAsia" w:hAnsiTheme="minorHAnsi"/>
          <w:color w:val="auto"/>
          <w:kern w:val="2"/>
          <w:szCs w:val="22"/>
        </w:rPr>
      </w:pPr>
      <w:r w:rsidRPr="00273FEF">
        <w:rPr>
          <w:rFonts w:asciiTheme="minorHAnsi" w:eastAsiaTheme="minorEastAsia" w:hAnsiTheme="minorHAnsi"/>
          <w:color w:val="auto"/>
          <w:kern w:val="2"/>
          <w:szCs w:val="22"/>
        </w:rPr>
        <w:t xml:space="preserve">Maximum Input Signal Level:        </w:t>
      </w:r>
      <w:r w:rsidRPr="00273FEF">
        <w:rPr>
          <w:rFonts w:asciiTheme="minorHAnsi" w:eastAsiaTheme="minorEastAsia" w:hAnsiTheme="minorHAnsi" w:hint="eastAsia"/>
          <w:color w:val="auto"/>
          <w:kern w:val="2"/>
          <w:szCs w:val="22"/>
        </w:rPr>
        <w:tab/>
      </w:r>
      <w:r w:rsidRPr="00273FEF">
        <w:rPr>
          <w:rFonts w:asciiTheme="minorHAnsi" w:eastAsiaTheme="minorEastAsia" w:hAnsiTheme="minorHAnsi" w:hint="eastAsia"/>
          <w:color w:val="auto"/>
          <w:kern w:val="2"/>
          <w:szCs w:val="22"/>
        </w:rPr>
        <w:tab/>
        <w:t>5</w:t>
      </w:r>
      <w:r w:rsidRPr="00273FEF">
        <w:rPr>
          <w:rFonts w:asciiTheme="minorHAnsi" w:eastAsiaTheme="minorEastAsia" w:hAnsiTheme="minorHAnsi"/>
          <w:color w:val="auto"/>
          <w:kern w:val="2"/>
          <w:szCs w:val="22"/>
        </w:rPr>
        <w:t>Vrms</w:t>
      </w:r>
    </w:p>
    <w:p w:rsidR="00273FEF" w:rsidRPr="00273FEF" w:rsidRDefault="00273FEF" w:rsidP="00273FEF">
      <w:pPr>
        <w:pStyle w:val="Default"/>
        <w:rPr>
          <w:rFonts w:asciiTheme="minorHAnsi" w:eastAsiaTheme="minorEastAsia" w:hAnsiTheme="minorHAnsi"/>
          <w:color w:val="auto"/>
          <w:kern w:val="2"/>
          <w:szCs w:val="22"/>
        </w:rPr>
      </w:pPr>
      <w:r w:rsidRPr="00273FEF">
        <w:rPr>
          <w:rFonts w:asciiTheme="minorHAnsi" w:eastAsiaTheme="minorEastAsia" w:hAnsiTheme="minorHAnsi"/>
          <w:color w:val="auto"/>
          <w:kern w:val="2"/>
          <w:szCs w:val="22"/>
        </w:rPr>
        <w:t xml:space="preserve">Maximum Current Consumption:      </w:t>
      </w:r>
      <w:r>
        <w:rPr>
          <w:rFonts w:asciiTheme="minorHAnsi" w:eastAsiaTheme="minorEastAsia" w:hAnsiTheme="minorHAnsi" w:hint="eastAsia"/>
          <w:color w:val="auto"/>
          <w:kern w:val="2"/>
          <w:szCs w:val="22"/>
        </w:rPr>
        <w:tab/>
      </w:r>
      <w:r w:rsidRPr="00273FEF">
        <w:rPr>
          <w:rFonts w:asciiTheme="minorHAnsi" w:eastAsiaTheme="minorEastAsia" w:hAnsiTheme="minorHAnsi" w:hint="eastAsia"/>
          <w:color w:val="auto"/>
          <w:kern w:val="2"/>
          <w:szCs w:val="22"/>
        </w:rPr>
        <w:t>4</w:t>
      </w:r>
      <w:r w:rsidRPr="00273FEF">
        <w:rPr>
          <w:rFonts w:asciiTheme="minorHAnsi" w:eastAsiaTheme="minorEastAsia" w:hAnsiTheme="minorHAnsi"/>
          <w:color w:val="auto"/>
          <w:kern w:val="2"/>
          <w:szCs w:val="22"/>
        </w:rPr>
        <w:t>A</w:t>
      </w:r>
    </w:p>
    <w:p w:rsidR="00273FEF" w:rsidRPr="00273FEF" w:rsidRDefault="00273FEF" w:rsidP="00273FEF">
      <w:pPr>
        <w:pStyle w:val="Default"/>
        <w:rPr>
          <w:rFonts w:asciiTheme="minorHAnsi" w:eastAsiaTheme="minorEastAsia" w:hAnsiTheme="minorHAnsi"/>
          <w:color w:val="auto"/>
          <w:kern w:val="2"/>
          <w:szCs w:val="22"/>
        </w:rPr>
      </w:pPr>
      <w:r w:rsidRPr="00273FEF">
        <w:rPr>
          <w:rFonts w:asciiTheme="minorHAnsi" w:eastAsiaTheme="minorEastAsia" w:hAnsiTheme="minorHAnsi"/>
          <w:color w:val="auto"/>
          <w:kern w:val="2"/>
          <w:szCs w:val="22"/>
        </w:rPr>
        <w:t xml:space="preserve">Quiescent Current Consumption:     </w:t>
      </w:r>
      <w:r w:rsidRPr="00273FEF">
        <w:rPr>
          <w:rFonts w:asciiTheme="minorHAnsi" w:eastAsiaTheme="minorEastAsia" w:hAnsiTheme="minorHAnsi" w:hint="eastAsia"/>
          <w:color w:val="auto"/>
          <w:kern w:val="2"/>
          <w:szCs w:val="22"/>
        </w:rPr>
        <w:tab/>
      </w:r>
      <w:r w:rsidRPr="00273FEF">
        <w:rPr>
          <w:rFonts w:asciiTheme="minorHAnsi" w:eastAsiaTheme="minorEastAsia" w:hAnsiTheme="minorHAnsi" w:hint="eastAsia"/>
          <w:color w:val="auto"/>
          <w:kern w:val="2"/>
          <w:szCs w:val="22"/>
        </w:rPr>
        <w:tab/>
      </w:r>
      <w:r w:rsidRPr="00273FEF">
        <w:rPr>
          <w:rFonts w:asciiTheme="minorHAnsi" w:eastAsiaTheme="minorEastAsia" w:hAnsiTheme="minorHAnsi"/>
          <w:color w:val="auto"/>
          <w:kern w:val="2"/>
          <w:szCs w:val="22"/>
        </w:rPr>
        <w:t xml:space="preserve">Max. </w:t>
      </w:r>
      <w:r w:rsidRPr="00273FEF">
        <w:rPr>
          <w:rFonts w:asciiTheme="minorHAnsi" w:eastAsiaTheme="minorEastAsia" w:hAnsiTheme="minorHAnsi" w:hint="eastAsia"/>
          <w:color w:val="auto"/>
          <w:kern w:val="2"/>
          <w:szCs w:val="22"/>
        </w:rPr>
        <w:t>5</w:t>
      </w:r>
      <w:r w:rsidRPr="00273FEF">
        <w:rPr>
          <w:rFonts w:asciiTheme="minorHAnsi" w:eastAsiaTheme="minorEastAsia" w:hAnsiTheme="minorHAnsi"/>
          <w:color w:val="auto"/>
          <w:kern w:val="2"/>
          <w:szCs w:val="22"/>
        </w:rPr>
        <w:t>0mA</w:t>
      </w:r>
    </w:p>
    <w:p w:rsidR="00273FEF" w:rsidRPr="00273FEF" w:rsidRDefault="00273FEF" w:rsidP="00273FEF">
      <w:pPr>
        <w:pStyle w:val="Default"/>
        <w:rPr>
          <w:rFonts w:asciiTheme="minorHAnsi" w:eastAsiaTheme="minorEastAsia" w:hAnsiTheme="minorHAnsi"/>
          <w:color w:val="auto"/>
          <w:kern w:val="2"/>
          <w:szCs w:val="22"/>
        </w:rPr>
      </w:pPr>
      <w:r w:rsidRPr="00273FEF">
        <w:rPr>
          <w:rFonts w:asciiTheme="minorHAnsi" w:eastAsiaTheme="minorEastAsia" w:hAnsiTheme="minorHAnsi"/>
          <w:color w:val="auto"/>
          <w:kern w:val="2"/>
          <w:szCs w:val="22"/>
        </w:rPr>
        <w:t>External Di</w:t>
      </w:r>
      <w:r>
        <w:rPr>
          <w:rFonts w:asciiTheme="minorHAnsi" w:eastAsiaTheme="minorEastAsia" w:hAnsiTheme="minorHAnsi"/>
          <w:color w:val="auto"/>
          <w:kern w:val="2"/>
          <w:szCs w:val="22"/>
        </w:rPr>
        <w:t xml:space="preserve">mensions (L x W x H):          </w:t>
      </w:r>
      <w:r w:rsidRPr="00273FEF">
        <w:rPr>
          <w:rFonts w:asciiTheme="minorHAnsi" w:eastAsiaTheme="minorEastAsia" w:hAnsiTheme="minorHAnsi"/>
          <w:color w:val="auto"/>
          <w:kern w:val="2"/>
          <w:szCs w:val="22"/>
        </w:rPr>
        <w:t>1</w:t>
      </w:r>
      <w:r w:rsidRPr="00273FEF">
        <w:rPr>
          <w:rFonts w:asciiTheme="minorHAnsi" w:eastAsiaTheme="minorEastAsia" w:hAnsiTheme="minorHAnsi" w:hint="eastAsia"/>
          <w:color w:val="auto"/>
          <w:kern w:val="2"/>
          <w:szCs w:val="22"/>
        </w:rPr>
        <w:t>8</w:t>
      </w:r>
      <w:r>
        <w:rPr>
          <w:rFonts w:asciiTheme="minorHAnsi" w:eastAsiaTheme="minorEastAsia" w:hAnsiTheme="minorHAnsi" w:hint="eastAsia"/>
          <w:color w:val="auto"/>
          <w:kern w:val="2"/>
          <w:szCs w:val="22"/>
        </w:rPr>
        <w:t>7</w:t>
      </w:r>
      <w:r w:rsidRPr="00273FEF">
        <w:rPr>
          <w:rFonts w:asciiTheme="minorHAnsi" w:eastAsiaTheme="minorEastAsia" w:hAnsiTheme="minorHAnsi"/>
          <w:color w:val="auto"/>
          <w:kern w:val="2"/>
          <w:szCs w:val="22"/>
        </w:rPr>
        <w:t xml:space="preserve">mm x </w:t>
      </w:r>
      <w:smartTag w:uri="urn:schemas-microsoft-com:office:smarttags" w:element="chmetcnv">
        <w:smartTagPr>
          <w:attr w:name="UnitName" w:val="mm"/>
          <w:attr w:name="SourceValue" w:val="94"/>
          <w:attr w:name="HasSpace" w:val="False"/>
          <w:attr w:name="Negative" w:val="False"/>
          <w:attr w:name="NumberType" w:val="1"/>
          <w:attr w:name="TCSC" w:val="0"/>
        </w:smartTagPr>
        <w:r w:rsidRPr="00273FEF">
          <w:rPr>
            <w:rFonts w:asciiTheme="minorHAnsi" w:eastAsiaTheme="minorEastAsia" w:hAnsiTheme="minorHAnsi"/>
            <w:color w:val="auto"/>
            <w:kern w:val="2"/>
            <w:szCs w:val="22"/>
          </w:rPr>
          <w:t>94mm</w:t>
        </w:r>
      </w:smartTag>
      <w:r w:rsidRPr="00273FEF">
        <w:rPr>
          <w:rFonts w:asciiTheme="minorHAnsi" w:eastAsiaTheme="minorEastAsia" w:hAnsiTheme="minorHAnsi"/>
          <w:color w:val="auto"/>
          <w:kern w:val="2"/>
          <w:szCs w:val="22"/>
        </w:rPr>
        <w:t xml:space="preserve"> x </w:t>
      </w:r>
      <w:smartTag w:uri="urn:schemas-microsoft-com:office:smarttags" w:element="chmetcnv">
        <w:smartTagPr>
          <w:attr w:name="UnitName" w:val="mm"/>
          <w:attr w:name="SourceValue" w:val="40"/>
          <w:attr w:name="HasSpace" w:val="False"/>
          <w:attr w:name="Negative" w:val="False"/>
          <w:attr w:name="NumberType" w:val="1"/>
          <w:attr w:name="TCSC" w:val="0"/>
        </w:smartTagPr>
        <w:r w:rsidRPr="00273FEF">
          <w:rPr>
            <w:rFonts w:asciiTheme="minorHAnsi" w:eastAsiaTheme="minorEastAsia" w:hAnsiTheme="minorHAnsi"/>
            <w:color w:val="auto"/>
            <w:kern w:val="2"/>
            <w:szCs w:val="22"/>
          </w:rPr>
          <w:t>40mm</w:t>
        </w:r>
      </w:smartTag>
      <w:r w:rsidRPr="00273FEF">
        <w:rPr>
          <w:rFonts w:asciiTheme="minorHAnsi" w:eastAsiaTheme="minorEastAsia" w:hAnsiTheme="minorHAnsi"/>
          <w:color w:val="auto"/>
          <w:kern w:val="2"/>
          <w:szCs w:val="22"/>
        </w:rPr>
        <w:t xml:space="preserve"> </w:t>
      </w:r>
    </w:p>
    <w:p w:rsidR="00273FEF" w:rsidRPr="00273FEF" w:rsidRDefault="00273FEF" w:rsidP="00273FEF">
      <w:pPr>
        <w:rPr>
          <w:rFonts w:cs="Times New Roman"/>
        </w:rPr>
      </w:pPr>
    </w:p>
    <w:p w:rsidR="00273FEF" w:rsidRDefault="00273FEF" w:rsidP="00273FEF">
      <w:pPr>
        <w:rPr>
          <w:rFonts w:cs="Times New Roman"/>
          <w:b/>
        </w:rPr>
      </w:pPr>
      <w:r w:rsidRPr="00273FEF">
        <w:rPr>
          <w:rFonts w:cs="Times New Roman"/>
          <w:b/>
        </w:rPr>
        <w:t>Environmental data:</w:t>
      </w:r>
    </w:p>
    <w:p w:rsidR="00273FEF" w:rsidRPr="00273FEF" w:rsidRDefault="00273FEF" w:rsidP="00273FEF">
      <w:pPr>
        <w:rPr>
          <w:rFonts w:cs="Times New Roman"/>
          <w:b/>
        </w:rPr>
      </w:pPr>
    </w:p>
    <w:p w:rsidR="00273FEF" w:rsidRPr="00273FEF" w:rsidRDefault="00273FEF" w:rsidP="00273FEF">
      <w:pPr>
        <w:widowControl/>
        <w:rPr>
          <w:rFonts w:cs="Times New Roman"/>
        </w:rPr>
      </w:pPr>
      <w:r w:rsidRPr="00273FEF">
        <w:rPr>
          <w:rFonts w:cs="Times New Roman"/>
        </w:rPr>
        <w:t xml:space="preserve">Operating Temperature Range: </w:t>
      </w:r>
      <w:r w:rsidRPr="00273FEF">
        <w:rPr>
          <w:rFonts w:cs="Times New Roman"/>
        </w:rPr>
        <w:tab/>
      </w:r>
      <w:r w:rsidRPr="00273FEF">
        <w:rPr>
          <w:rFonts w:cs="Times New Roman"/>
        </w:rPr>
        <w:tab/>
      </w:r>
      <w:r w:rsidRPr="00273FEF">
        <w:rPr>
          <w:rFonts w:cs="Times New Roman"/>
        </w:rPr>
        <w:tab/>
        <w:t>-30 ~ +70 °C</w:t>
      </w:r>
    </w:p>
    <w:p w:rsidR="00273FEF" w:rsidRPr="00273FEF" w:rsidRDefault="00273FEF" w:rsidP="00273FEF">
      <w:pPr>
        <w:widowControl/>
        <w:rPr>
          <w:rFonts w:cs="Times New Roman"/>
        </w:rPr>
      </w:pPr>
      <w:r w:rsidRPr="00273FEF">
        <w:rPr>
          <w:rFonts w:cs="Times New Roman"/>
        </w:rPr>
        <w:t>Storage Temperature Range:</w:t>
      </w:r>
      <w:r w:rsidRPr="00273FEF">
        <w:rPr>
          <w:rFonts w:cs="Times New Roman"/>
        </w:rPr>
        <w:tab/>
      </w:r>
      <w:r w:rsidRPr="00273FEF">
        <w:rPr>
          <w:rFonts w:cs="Times New Roman"/>
        </w:rPr>
        <w:tab/>
      </w:r>
      <w:r w:rsidRPr="00273FEF">
        <w:rPr>
          <w:rFonts w:cs="Times New Roman"/>
        </w:rPr>
        <w:tab/>
      </w:r>
      <w:r w:rsidRPr="00273FEF">
        <w:rPr>
          <w:rFonts w:cs="Times New Roman" w:hint="eastAsia"/>
        </w:rPr>
        <w:tab/>
      </w:r>
      <w:r w:rsidRPr="00273FEF">
        <w:rPr>
          <w:rFonts w:cs="Times New Roman"/>
        </w:rPr>
        <w:t>-40 ~ +</w:t>
      </w:r>
      <w:smartTag w:uri="urn:schemas-microsoft-com:office:smarttags" w:element="chmetcnv">
        <w:smartTagPr>
          <w:attr w:name="UnitName" w:val="ﾰC"/>
          <w:attr w:name="SourceValue" w:val="85"/>
          <w:attr w:name="HasSpace" w:val="True"/>
          <w:attr w:name="Negative" w:val="False"/>
          <w:attr w:name="NumberType" w:val="1"/>
          <w:attr w:name="TCSC" w:val="0"/>
        </w:smartTagPr>
        <w:r w:rsidRPr="00273FEF">
          <w:rPr>
            <w:rFonts w:cs="Times New Roman"/>
          </w:rPr>
          <w:t>85 °C</w:t>
        </w:r>
      </w:smartTag>
    </w:p>
    <w:p w:rsidR="00B578E9" w:rsidRPr="00B578E9" w:rsidRDefault="00B578E9" w:rsidP="00FA050C">
      <w:pPr>
        <w:widowControl/>
        <w:rPr>
          <w:rFonts w:cs="Times New Roman"/>
        </w:rPr>
      </w:pPr>
    </w:p>
    <w:p w:rsidR="00293A3A" w:rsidRPr="00293A3A" w:rsidRDefault="00293A3A" w:rsidP="00293A3A">
      <w:pPr>
        <w:jc w:val="both"/>
        <w:rPr>
          <w:rFonts w:eastAsia="新細明體"/>
        </w:rPr>
      </w:pPr>
    </w:p>
    <w:sectPr w:rsidR="00293A3A" w:rsidRPr="00293A3A" w:rsidSect="00B70A7C">
      <w:headerReference w:type="even" r:id="rId9"/>
      <w:headerReference w:type="default" r:id="rId10"/>
      <w:footerReference w:type="default" r:id="rId11"/>
      <w:headerReference w:type="first" r:id="rId12"/>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E35" w:rsidRDefault="003C4E35" w:rsidP="0036003D">
      <w:r>
        <w:separator/>
      </w:r>
    </w:p>
  </w:endnote>
  <w:endnote w:type="continuationSeparator" w:id="0">
    <w:p w:rsidR="003C4E35" w:rsidRDefault="003C4E35" w:rsidP="0036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546928" w:rsidP="00FA050C">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proofErr w:type="spellStart"/>
              <w:r w:rsidR="00043634">
                <w:rPr>
                  <w:rFonts w:hint="eastAsia"/>
                </w:rPr>
                <w:t>SmartLiving</w:t>
              </w:r>
              <w:proofErr w:type="spellEnd"/>
              <w:r w:rsidR="00043634">
                <w:rPr>
                  <w:rFonts w:hint="eastAsia"/>
                </w:rPr>
                <w:t xml:space="preserve"> Technologies Limited</w:t>
              </w:r>
            </w:sdtContent>
          </w:sdt>
          <w:r w:rsidR="00043634" w:rsidRPr="00043634">
            <w:t xml:space="preserve"> | </w:t>
          </w:r>
          <w:r w:rsidR="00FA050C">
            <w:rPr>
              <w:rFonts w:hint="eastAsia"/>
            </w:rPr>
            <w:t>D</w:t>
          </w:r>
          <w:r w:rsidR="00273FEF">
            <w:rPr>
              <w:rFonts w:hint="eastAsia"/>
            </w:rPr>
            <w:t>M5050PRO</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546928">
          <w:pPr>
            <w:pStyle w:val="Header"/>
            <w:rPr>
              <w:color w:val="FFFFFF" w:themeColor="background1"/>
            </w:rPr>
          </w:pPr>
          <w:fldSimple w:instr=" PAGE   \* MERGEFORMAT ">
            <w:r w:rsidR="00F85B26" w:rsidRPr="00F85B26">
              <w:rPr>
                <w:noProof/>
                <w:color w:val="FFFFFF" w:themeColor="background1"/>
                <w:lang w:val="zh-TW"/>
              </w:rPr>
              <w:t>1</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E35" w:rsidRDefault="003C4E35" w:rsidP="0036003D">
      <w:r>
        <w:separator/>
      </w:r>
    </w:p>
  </w:footnote>
  <w:footnote w:type="continuationSeparator" w:id="0">
    <w:p w:rsidR="003C4E35" w:rsidRDefault="003C4E35"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5469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546928"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5469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A01"/>
    <w:multiLevelType w:val="hybridMultilevel"/>
    <w:tmpl w:val="7AB615DC"/>
    <w:lvl w:ilvl="0" w:tplc="B03EE0B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094499"/>
    <w:multiLevelType w:val="hybridMultilevel"/>
    <w:tmpl w:val="CD9EC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571E5"/>
    <w:multiLevelType w:val="hybridMultilevel"/>
    <w:tmpl w:val="21287EAE"/>
    <w:lvl w:ilvl="0" w:tplc="4C889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B587E"/>
    <w:multiLevelType w:val="hybridMultilevel"/>
    <w:tmpl w:val="367A787E"/>
    <w:lvl w:ilvl="0" w:tplc="47DAE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8D2F43"/>
    <w:multiLevelType w:val="hybridMultilevel"/>
    <w:tmpl w:val="341EB4B2"/>
    <w:lvl w:ilvl="0" w:tplc="0409000F">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80B0A33"/>
    <w:multiLevelType w:val="hybridMultilevel"/>
    <w:tmpl w:val="64D24FA8"/>
    <w:lvl w:ilvl="0" w:tplc="AA728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335DD8"/>
    <w:multiLevelType w:val="hybridMultilevel"/>
    <w:tmpl w:val="F154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119ED"/>
    <w:multiLevelType w:val="hybridMultilevel"/>
    <w:tmpl w:val="F05204C6"/>
    <w:lvl w:ilvl="0" w:tplc="1B92E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F97376"/>
    <w:multiLevelType w:val="hybridMultilevel"/>
    <w:tmpl w:val="83C0D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2A13E0"/>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C67C8D"/>
    <w:multiLevelType w:val="hybridMultilevel"/>
    <w:tmpl w:val="10AE2C22"/>
    <w:lvl w:ilvl="0" w:tplc="04090001">
      <w:start w:val="1"/>
      <w:numFmt w:val="bullet"/>
      <w:lvlText w:val=""/>
      <w:lvlJc w:val="left"/>
      <w:pPr>
        <w:ind w:left="480" w:hanging="480"/>
      </w:pPr>
      <w:rPr>
        <w:rFonts w:ascii="Wingdings" w:hAnsi="Wingdings" w:hint="default"/>
      </w:rPr>
    </w:lvl>
    <w:lvl w:ilvl="1" w:tplc="673A723A">
      <w:numFmt w:val="bullet"/>
      <w:lvlText w:val="-"/>
      <w:lvlJc w:val="left"/>
      <w:pPr>
        <w:ind w:left="840" w:hanging="360"/>
      </w:pPr>
      <w:rPr>
        <w:rFonts w:ascii="Calibri" w:eastAsia="新細明體" w:hAnsi="Calibri" w:cstheme="minorBid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18C0A68"/>
    <w:multiLevelType w:val="hybridMultilevel"/>
    <w:tmpl w:val="FB940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C20757"/>
    <w:multiLevelType w:val="hybridMultilevel"/>
    <w:tmpl w:val="7DC21FE8"/>
    <w:lvl w:ilvl="0" w:tplc="3580FD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31E00"/>
    <w:multiLevelType w:val="hybridMultilevel"/>
    <w:tmpl w:val="B84E3906"/>
    <w:lvl w:ilvl="0" w:tplc="4C9A2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2D76693"/>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C4014C"/>
    <w:multiLevelType w:val="hybridMultilevel"/>
    <w:tmpl w:val="68642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66A2127"/>
    <w:multiLevelType w:val="hybridMultilevel"/>
    <w:tmpl w:val="4A40F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B25CBB"/>
    <w:multiLevelType w:val="hybridMultilevel"/>
    <w:tmpl w:val="787A5836"/>
    <w:lvl w:ilvl="0" w:tplc="04090001">
      <w:start w:val="1"/>
      <w:numFmt w:val="bullet"/>
      <w:lvlText w:val=""/>
      <w:lvlJc w:val="left"/>
      <w:pPr>
        <w:ind w:left="480" w:hanging="480"/>
      </w:pPr>
      <w:rPr>
        <w:rFonts w:ascii="Wingdings" w:hAnsi="Wingdings" w:hint="default"/>
      </w:rPr>
    </w:lvl>
    <w:lvl w:ilvl="1" w:tplc="77D0067C">
      <w:numFmt w:val="bullet"/>
      <w:lvlText w:val="-"/>
      <w:lvlJc w:val="left"/>
      <w:pPr>
        <w:ind w:left="840" w:hanging="360"/>
      </w:pPr>
      <w:rPr>
        <w:rFonts w:ascii="Arial" w:eastAsia="新細明體"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732B90"/>
    <w:multiLevelType w:val="hybridMultilevel"/>
    <w:tmpl w:val="E3C45B10"/>
    <w:lvl w:ilvl="0" w:tplc="F1225B82">
      <w:start w:val="3"/>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54E5814"/>
    <w:multiLevelType w:val="hybridMultilevel"/>
    <w:tmpl w:val="A054465A"/>
    <w:lvl w:ilvl="0" w:tplc="B6FEB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05C6A43"/>
    <w:multiLevelType w:val="hybridMultilevel"/>
    <w:tmpl w:val="8F729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18C0770"/>
    <w:multiLevelType w:val="hybridMultilevel"/>
    <w:tmpl w:val="1F4AA476"/>
    <w:lvl w:ilvl="0" w:tplc="E61691F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ADA0A23"/>
    <w:multiLevelType w:val="hybridMultilevel"/>
    <w:tmpl w:val="CE04F808"/>
    <w:lvl w:ilvl="0" w:tplc="D5DE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A2031E"/>
    <w:multiLevelType w:val="hybridMultilevel"/>
    <w:tmpl w:val="07860EFC"/>
    <w:lvl w:ilvl="0" w:tplc="3580FD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C966F6"/>
    <w:multiLevelType w:val="hybridMultilevel"/>
    <w:tmpl w:val="6EE830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FC33844"/>
    <w:multiLevelType w:val="hybridMultilevel"/>
    <w:tmpl w:val="73CAA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8"/>
  </w:num>
  <w:num w:numId="3">
    <w:abstractNumId w:val="5"/>
  </w:num>
  <w:num w:numId="4">
    <w:abstractNumId w:val="24"/>
  </w:num>
  <w:num w:numId="5">
    <w:abstractNumId w:val="30"/>
  </w:num>
  <w:num w:numId="6">
    <w:abstractNumId w:val="22"/>
  </w:num>
  <w:num w:numId="7">
    <w:abstractNumId w:val="17"/>
  </w:num>
  <w:num w:numId="8">
    <w:abstractNumId w:val="21"/>
  </w:num>
  <w:num w:numId="9">
    <w:abstractNumId w:val="10"/>
  </w:num>
  <w:num w:numId="10">
    <w:abstractNumId w:val="15"/>
  </w:num>
  <w:num w:numId="11">
    <w:abstractNumId w:val="32"/>
  </w:num>
  <w:num w:numId="12">
    <w:abstractNumId w:val="33"/>
  </w:num>
  <w:num w:numId="13">
    <w:abstractNumId w:val="27"/>
  </w:num>
  <w:num w:numId="14">
    <w:abstractNumId w:val="19"/>
  </w:num>
  <w:num w:numId="15">
    <w:abstractNumId w:val="12"/>
  </w:num>
  <w:num w:numId="16">
    <w:abstractNumId w:val="11"/>
  </w:num>
  <w:num w:numId="17">
    <w:abstractNumId w:val="2"/>
  </w:num>
  <w:num w:numId="18">
    <w:abstractNumId w:val="23"/>
  </w:num>
  <w:num w:numId="19">
    <w:abstractNumId w:val="8"/>
  </w:num>
  <w:num w:numId="20">
    <w:abstractNumId w:val="3"/>
  </w:num>
  <w:num w:numId="21">
    <w:abstractNumId w:val="0"/>
  </w:num>
  <w:num w:numId="22">
    <w:abstractNumId w:val="14"/>
  </w:num>
  <w:num w:numId="23">
    <w:abstractNumId w:val="20"/>
  </w:num>
  <w:num w:numId="24">
    <w:abstractNumId w:val="6"/>
  </w:num>
  <w:num w:numId="25">
    <w:abstractNumId w:val="26"/>
  </w:num>
  <w:num w:numId="26">
    <w:abstractNumId w:val="7"/>
  </w:num>
  <w:num w:numId="27">
    <w:abstractNumId w:val="1"/>
  </w:num>
  <w:num w:numId="28">
    <w:abstractNumId w:val="18"/>
  </w:num>
  <w:num w:numId="29">
    <w:abstractNumId w:val="4"/>
  </w:num>
  <w:num w:numId="30">
    <w:abstractNumId w:val="16"/>
  </w:num>
  <w:num w:numId="31">
    <w:abstractNumId w:val="29"/>
  </w:num>
  <w:num w:numId="32">
    <w:abstractNumId w:val="31"/>
  </w:num>
  <w:num w:numId="33">
    <w:abstractNumId w:val="13"/>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13314">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10E40"/>
    <w:rsid w:val="000216E8"/>
    <w:rsid w:val="00043634"/>
    <w:rsid w:val="000636C0"/>
    <w:rsid w:val="00064983"/>
    <w:rsid w:val="000F083E"/>
    <w:rsid w:val="001726EA"/>
    <w:rsid w:val="001A0631"/>
    <w:rsid w:val="001C7A28"/>
    <w:rsid w:val="00273FEF"/>
    <w:rsid w:val="00286750"/>
    <w:rsid w:val="00293A3A"/>
    <w:rsid w:val="002B73B5"/>
    <w:rsid w:val="0036003D"/>
    <w:rsid w:val="00371157"/>
    <w:rsid w:val="003A7CBD"/>
    <w:rsid w:val="003B6332"/>
    <w:rsid w:val="003C4E35"/>
    <w:rsid w:val="00405CC8"/>
    <w:rsid w:val="00462415"/>
    <w:rsid w:val="004D52A9"/>
    <w:rsid w:val="004E5506"/>
    <w:rsid w:val="00546928"/>
    <w:rsid w:val="005A56D5"/>
    <w:rsid w:val="005E7234"/>
    <w:rsid w:val="0065110E"/>
    <w:rsid w:val="00664A86"/>
    <w:rsid w:val="006D7EC3"/>
    <w:rsid w:val="007003B1"/>
    <w:rsid w:val="007460AB"/>
    <w:rsid w:val="007A33BD"/>
    <w:rsid w:val="007E046B"/>
    <w:rsid w:val="007E3D8D"/>
    <w:rsid w:val="0087524A"/>
    <w:rsid w:val="008A2F10"/>
    <w:rsid w:val="008D4791"/>
    <w:rsid w:val="00960F7A"/>
    <w:rsid w:val="009F4BBE"/>
    <w:rsid w:val="00A21907"/>
    <w:rsid w:val="00A3018E"/>
    <w:rsid w:val="00A9181D"/>
    <w:rsid w:val="00AF3EE0"/>
    <w:rsid w:val="00B578E9"/>
    <w:rsid w:val="00B70A7C"/>
    <w:rsid w:val="00C055B8"/>
    <w:rsid w:val="00C4051E"/>
    <w:rsid w:val="00E124F5"/>
    <w:rsid w:val="00ED49C4"/>
    <w:rsid w:val="00EE23DA"/>
    <w:rsid w:val="00F60853"/>
    <w:rsid w:val="00F732DB"/>
    <w:rsid w:val="00F85B26"/>
    <w:rsid w:val="00FA050C"/>
    <w:rsid w:val="00FE6C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 w:type="paragraph" w:customStyle="1" w:styleId="Default">
    <w:name w:val="Default"/>
    <w:rsid w:val="007003B1"/>
    <w:pPr>
      <w:widowControl w:val="0"/>
      <w:autoSpaceDE w:val="0"/>
      <w:autoSpaceDN w:val="0"/>
      <w:adjustRightInd w:val="0"/>
    </w:pPr>
    <w:rPr>
      <w:rFonts w:ascii="Century Gothic" w:eastAsia="新細明體" w:hAnsi="Century Gothic"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83464B"/>
    <w:rsid w:val="0083512B"/>
    <w:rsid w:val="00A20DE2"/>
    <w:rsid w:val="00B048DA"/>
    <w:rsid w:val="00BD3494"/>
    <w:rsid w:val="00D23B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FD65-9FAD-4FA9-9625-9935581E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5</cp:revision>
  <cp:lastPrinted>2011-10-11T10:25:00Z</cp:lastPrinted>
  <dcterms:created xsi:type="dcterms:W3CDTF">2011-10-11T10:21:00Z</dcterms:created>
  <dcterms:modified xsi:type="dcterms:W3CDTF">2012-02-09T10:03:00Z</dcterms:modified>
</cp:coreProperties>
</file>